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235"/>
        <w:tblW w:w="10421" w:type="dxa"/>
        <w:tblLook w:val="04A0" w:firstRow="1" w:lastRow="0" w:firstColumn="1" w:lastColumn="0" w:noHBand="0" w:noVBand="1"/>
      </w:tblPr>
      <w:tblGrid>
        <w:gridCol w:w="2907"/>
        <w:gridCol w:w="2446"/>
        <w:gridCol w:w="2582"/>
        <w:gridCol w:w="2486"/>
      </w:tblGrid>
      <w:tr w:rsidR="00FE7265" w:rsidRPr="00D86FA7" w:rsidTr="00FE7265">
        <w:trPr>
          <w:trHeight w:val="42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Укомплектованность всего (%)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Укомплектованность амбулатория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F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Укомплектованность стационар (%)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B34570" w:rsidRDefault="00B34570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061ABA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DE6D50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 участковые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B34570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061ABA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DE6D50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психиатры детские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B34570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061ABA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DE6D50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96,1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 психиатры детские участковые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B34570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061ABA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DE6D50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психиатры подростковые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B34570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061ABA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30DF4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 психиатры подростковые участковые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B34570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061ABA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30DF4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психотерапевты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B34570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061ABA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30DF4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FE7265" w:rsidRPr="00D86FA7" w:rsidTr="00FE7265">
        <w:trPr>
          <w:trHeight w:val="78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7265" w:rsidRDefault="00FE7265" w:rsidP="00FE726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Укомплектованность кадрами медицинских организаций </w:t>
      </w:r>
    </w:p>
    <w:p w:rsidR="00583D9F" w:rsidRPr="00F54763" w:rsidRDefault="00FE7265" w:rsidP="00F5476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Иркутской </w:t>
      </w:r>
      <w:r w:rsidR="00061987">
        <w:rPr>
          <w:rFonts w:ascii="Times New Roman" w:hAnsi="Times New Roman"/>
          <w:sz w:val="28"/>
          <w:szCs w:val="28"/>
        </w:rPr>
        <w:t>области на 01</w:t>
      </w:r>
      <w:r w:rsidR="00A418D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418D1">
        <w:rPr>
          <w:rFonts w:ascii="Times New Roman" w:hAnsi="Times New Roman"/>
          <w:sz w:val="28"/>
          <w:szCs w:val="28"/>
        </w:rPr>
        <w:t xml:space="preserve">января 2024 года </w:t>
      </w:r>
    </w:p>
    <w:sectPr w:rsidR="00583D9F" w:rsidRPr="00F54763" w:rsidSect="00FE72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DC" w:rsidRDefault="005E54DC" w:rsidP="00FE7265">
      <w:r>
        <w:separator/>
      </w:r>
    </w:p>
  </w:endnote>
  <w:endnote w:type="continuationSeparator" w:id="0">
    <w:p w:rsidR="005E54DC" w:rsidRDefault="005E54DC" w:rsidP="00FE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DC" w:rsidRDefault="005E54DC" w:rsidP="00FE7265">
      <w:r>
        <w:separator/>
      </w:r>
    </w:p>
  </w:footnote>
  <w:footnote w:type="continuationSeparator" w:id="0">
    <w:p w:rsidR="005E54DC" w:rsidRDefault="005E54DC" w:rsidP="00FE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59"/>
    <w:rsid w:val="00061987"/>
    <w:rsid w:val="00061ABA"/>
    <w:rsid w:val="003F436A"/>
    <w:rsid w:val="00583D9F"/>
    <w:rsid w:val="005E54DC"/>
    <w:rsid w:val="00A418D1"/>
    <w:rsid w:val="00AF0659"/>
    <w:rsid w:val="00B34570"/>
    <w:rsid w:val="00DE6D50"/>
    <w:rsid w:val="00F30DF4"/>
    <w:rsid w:val="00F54763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A699"/>
  <w15:chartTrackingRefBased/>
  <w15:docId w15:val="{CE9CEAD5-CAF8-45BA-8D5B-E4F8FB3F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6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2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2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E7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7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Бронникова Светлана Николаевна</dc:creator>
  <cp:keywords/>
  <dc:description/>
  <cp:lastModifiedBy>Бронникова Светлана Николаевна</cp:lastModifiedBy>
  <cp:revision>3</cp:revision>
  <dcterms:created xsi:type="dcterms:W3CDTF">2023-09-12T00:48:00Z</dcterms:created>
  <dcterms:modified xsi:type="dcterms:W3CDTF">2024-03-13T01:52:00Z</dcterms:modified>
</cp:coreProperties>
</file>